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C1572E" w:rsidP="00270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21.05.2017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DFE" w:rsidRPr="00A723EE" w:rsidRDefault="00A27DFE" w:rsidP="00A27DFE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A27DFE" w:rsidRDefault="00A27DFE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 w:rsidRPr="00411C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аварийно-восстановительных работ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F75C5" w:rsidRDefault="00A27DFE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3.2. </w:t>
            </w:r>
            <w:r>
              <w:rPr>
                <w:color w:val="000000"/>
                <w:lang w:bidi="ru-RU"/>
              </w:rPr>
              <w:t xml:space="preserve"> </w:t>
            </w:r>
            <w:r w:rsidR="00967C2A">
              <w:rPr>
                <w:rFonts w:ascii="Arial Narrow" w:hAnsi="Arial Narrow"/>
                <w:sz w:val="20"/>
                <w:szCs w:val="20"/>
              </w:rPr>
              <w:t>Руководству  АО «Газпром газораспределение Нальчик» разработать план мероприятий по предотвращению возможного повторения подобных аварий при эксплуатации сетей газораспределения</w:t>
            </w:r>
            <w:r w:rsidR="002F75C5" w:rsidRPr="002F75C5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F75C5" w:rsidRPr="00A723EE" w:rsidRDefault="002F75C5" w:rsidP="002F75C5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1B1684" w:rsidRDefault="001B1684" w:rsidP="00D503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CE6F76" w:rsidRPr="00F174D3" w:rsidRDefault="00EB1951" w:rsidP="00CE6F7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Необходимо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 xml:space="preserve">своевременно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одить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мониторинг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технического состояния сооружений на сетях газораспределения,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выяв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лять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проблемные участки газораспределительных сетей, принять меры по недопущению аварийных ситуаций на газораспределительных сетях.</w:t>
            </w:r>
          </w:p>
          <w:p w:rsidR="00BD0C3C" w:rsidRDefault="00BD0C3C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00249" w:rsidRPr="003B6D52" w:rsidRDefault="00300F66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2353018" cy="3112687"/>
                  <wp:effectExtent l="1270" t="0" r="0" b="0"/>
                  <wp:docPr id="2" name="Рисунок 2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56254" cy="311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C69" w:rsidRDefault="00A87C69" w:rsidP="00A87C69">
            <w:pPr>
              <w:jc w:val="center"/>
              <w:rPr>
                <w:sz w:val="2"/>
                <w:szCs w:val="2"/>
              </w:rPr>
            </w:pPr>
          </w:p>
          <w:p w:rsidR="00A87C69" w:rsidRDefault="00A87C69" w:rsidP="00A87C69">
            <w:pPr>
              <w:jc w:val="center"/>
              <w:rPr>
                <w:sz w:val="2"/>
                <w:szCs w:val="2"/>
              </w:rPr>
            </w:pPr>
          </w:p>
          <w:p w:rsidR="002C76BD" w:rsidRDefault="002C76BD" w:rsidP="002C76BD">
            <w:pPr>
              <w:jc w:val="center"/>
              <w:rPr>
                <w:sz w:val="2"/>
                <w:szCs w:val="2"/>
              </w:rPr>
            </w:pPr>
          </w:p>
          <w:p w:rsidR="002A0C9F" w:rsidRPr="00A723EE" w:rsidRDefault="00300F66" w:rsidP="00D503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3105510" cy="1747305"/>
                  <wp:effectExtent l="0" t="0" r="0" b="5715"/>
                  <wp:docPr id="3" name="Рисунок 3" descr="C:\Users\T.Cherepanov\Аварийность\Аварии и НС\2017\АО Газпром газораспределение Нальчик 21.05.2017\35 ФОТО №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Cherepanov\Аварийность\Аварии и НС\2017\АО Газпром газораспределение Нальчик 21.05.2017\35 ФОТО №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3" cy="175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C1572E" w:rsidP="00AC72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АО «Газпром газораспределение Нальчик»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70F82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A53E31" w:rsidRPr="00A53E31">
              <w:rPr>
                <w:rFonts w:ascii="Arial Narrow" w:hAnsi="Arial Narrow"/>
                <w:sz w:val="20"/>
                <w:szCs w:val="20"/>
              </w:rPr>
              <w:t>АО «Газпром»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A067BD" w:rsidP="00A067BD">
            <w:pPr>
              <w:ind w:left="-3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Надземный газопровод высокого давления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Pr="00A067B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категории диаметром 89 мм выход из уз</w:t>
            </w:r>
            <w:r w:rsidR="00C1572E">
              <w:rPr>
                <w:rFonts w:ascii="Arial Narrow" w:hAnsi="Arial Narrow"/>
                <w:sz w:val="20"/>
                <w:szCs w:val="20"/>
              </w:rPr>
              <w:t>л</w:t>
            </w: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 учета газа расположенн</w:t>
            </w:r>
            <w:r>
              <w:rPr>
                <w:rFonts w:ascii="Arial Narrow" w:hAnsi="Arial Narrow"/>
                <w:sz w:val="20"/>
                <w:szCs w:val="20"/>
              </w:rPr>
              <w:t>ого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 на отводе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к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с. Карагач, </w:t>
            </w:r>
            <w:proofErr w:type="spellStart"/>
            <w:r w:rsidR="00C1572E">
              <w:rPr>
                <w:rFonts w:ascii="Arial Narrow" w:hAnsi="Arial Narrow"/>
                <w:sz w:val="20"/>
                <w:szCs w:val="20"/>
              </w:rPr>
              <w:t>Прохладненского</w:t>
            </w:r>
            <w:proofErr w:type="spellEnd"/>
            <w:r w:rsidR="00C1572E">
              <w:rPr>
                <w:rFonts w:ascii="Arial Narrow" w:hAnsi="Arial Narrow"/>
                <w:sz w:val="20"/>
                <w:szCs w:val="20"/>
              </w:rPr>
              <w:t xml:space="preserve"> р-на, КБР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C1572E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Выброс опасных веществ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D6" w:rsidRDefault="00964BD6" w:rsidP="00D50384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411C6D">
            <w:pPr>
              <w:tabs>
                <w:tab w:val="center" w:pos="2381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AC7285" w:rsidRPr="00411C6D" w:rsidRDefault="00411C6D" w:rsidP="00C157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C6D">
              <w:rPr>
                <w:rFonts w:ascii="Arial Narrow" w:hAnsi="Arial Narrow"/>
                <w:sz w:val="20"/>
                <w:szCs w:val="20"/>
              </w:rPr>
              <w:t xml:space="preserve">В результате 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ДТП </w:t>
            </w:r>
            <w:r w:rsidR="002B3C24">
              <w:rPr>
                <w:rFonts w:ascii="Arial Narrow" w:hAnsi="Arial Narrow"/>
                <w:sz w:val="20"/>
                <w:szCs w:val="20"/>
              </w:rPr>
              <w:t xml:space="preserve">произошло </w:t>
            </w:r>
            <w:r w:rsidR="00C1572E">
              <w:rPr>
                <w:rFonts w:ascii="Arial Narrow" w:hAnsi="Arial Narrow"/>
                <w:sz w:val="20"/>
                <w:szCs w:val="20"/>
              </w:rPr>
              <w:t>повреждение</w:t>
            </w:r>
            <w:r w:rsidR="00A067BD">
              <w:rPr>
                <w:rFonts w:ascii="Arial Narrow" w:hAnsi="Arial Narrow"/>
                <w:sz w:val="20"/>
                <w:szCs w:val="20"/>
              </w:rPr>
              <w:t xml:space="preserve"> газопровода высокого давления </w:t>
            </w:r>
            <w:r w:rsidR="00A067BD"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="00A067BD" w:rsidRPr="00A067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067BD">
              <w:rPr>
                <w:rFonts w:ascii="Arial Narrow" w:hAnsi="Arial Narrow"/>
                <w:sz w:val="20"/>
                <w:szCs w:val="20"/>
              </w:rPr>
              <w:t xml:space="preserve">категории (до 0,6 МПа) диаметром </w:t>
            </w:r>
            <w:r w:rsidR="00A067BD">
              <w:rPr>
                <w:rFonts w:ascii="Arial Narrow" w:hAnsi="Arial Narrow"/>
                <w:sz w:val="20"/>
                <w:szCs w:val="20"/>
              </w:rPr>
              <w:br/>
              <w:t xml:space="preserve">Ǿ 89 мм расположенного на площадке </w:t>
            </w:r>
            <w:r w:rsidR="00C1572E">
              <w:rPr>
                <w:rFonts w:ascii="Arial Narrow" w:hAnsi="Arial Narrow"/>
                <w:sz w:val="20"/>
                <w:szCs w:val="20"/>
              </w:rPr>
              <w:t>измерительного комплекса (узла учета газа)</w:t>
            </w:r>
            <w:r w:rsidR="00BB20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572E">
              <w:rPr>
                <w:rFonts w:ascii="Arial Narrow" w:hAnsi="Arial Narrow"/>
                <w:sz w:val="20"/>
                <w:szCs w:val="20"/>
              </w:rPr>
              <w:t>с</w:t>
            </w:r>
            <w:r w:rsidR="00BB20A8">
              <w:rPr>
                <w:rFonts w:ascii="Arial Narrow" w:hAnsi="Arial Narrow"/>
                <w:sz w:val="20"/>
                <w:szCs w:val="20"/>
              </w:rPr>
              <w:t xml:space="preserve"> последующим выходом газа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572E">
              <w:rPr>
                <w:rFonts w:ascii="Arial Narrow" w:hAnsi="Arial Narrow"/>
                <w:sz w:val="20"/>
                <w:szCs w:val="20"/>
              </w:rPr>
              <w:br/>
              <w:t>в атмосферу</w:t>
            </w:r>
            <w:r w:rsidR="00BB20A8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91083" w:rsidRDefault="00F91083" w:rsidP="00076F0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076F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Pr="00A723EE" w:rsidRDefault="009A12F7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A47C38" w:rsidRDefault="00A47C38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 w:rsidR="00A53E3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составил </w:t>
            </w:r>
            <w:r w:rsidR="00BB20A8">
              <w:t xml:space="preserve"> </w:t>
            </w:r>
            <w:r w:rsidR="00A067BD">
              <w:rPr>
                <w:rFonts w:ascii="Arial Narrow" w:hAnsi="Arial Narrow"/>
                <w:bCs/>
                <w:sz w:val="20"/>
                <w:szCs w:val="20"/>
              </w:rPr>
              <w:t>104,9</w:t>
            </w:r>
            <w:r w:rsidR="00BB20A8" w:rsidRPr="00BB20A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тыс.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 руб</w:t>
            </w:r>
            <w:r w:rsidRPr="00A723E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41DA2" w:rsidRDefault="00F41DA2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C7285">
              <w:rPr>
                <w:rFonts w:ascii="Arial Narrow" w:hAnsi="Arial Narrow"/>
                <w:bCs/>
                <w:sz w:val="20"/>
                <w:szCs w:val="20"/>
              </w:rPr>
              <w:t>Пострадавших нет.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11C6D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В результате аварии от газоснабжения </w:t>
            </w:r>
            <w:r w:rsidR="00BB20A8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отключен</w:t>
            </w:r>
            <w:r w:rsidR="00EC4B1D">
              <w:rPr>
                <w:rFonts w:ascii="Arial Narrow" w:hAnsi="Arial Narrow"/>
                <w:bCs/>
                <w:sz w:val="20"/>
                <w:szCs w:val="20"/>
              </w:rPr>
              <w:t>о</w:t>
            </w:r>
            <w:bookmarkStart w:id="0" w:name="_GoBack"/>
            <w:bookmarkEnd w:id="0"/>
            <w:r w:rsidR="00BB20A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067BD">
              <w:rPr>
                <w:rFonts w:ascii="Arial Narrow" w:hAnsi="Arial Narrow"/>
                <w:bCs/>
                <w:sz w:val="20"/>
                <w:szCs w:val="20"/>
              </w:rPr>
              <w:t>с. Карагач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91083" w:rsidRDefault="00F91083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967C2A" w:rsidRDefault="00076F0D" w:rsidP="00967C2A">
            <w:pPr>
              <w:pStyle w:val="a4"/>
              <w:spacing w:after="0"/>
              <w:ind w:left="0"/>
              <w:jc w:val="both"/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F174D3">
              <w:rPr>
                <w:rFonts w:ascii="Arial Narrow" w:hAnsi="Arial Narrow"/>
              </w:rPr>
              <w:t xml:space="preserve"> 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 xml:space="preserve">Механическое разрушение </w:t>
            </w:r>
            <w:r w:rsidR="00967C2A">
              <w:rPr>
                <w:rFonts w:ascii="Arial Narrow" w:hAnsi="Arial Narrow"/>
                <w:sz w:val="20"/>
                <w:szCs w:val="20"/>
              </w:rPr>
              <w:t>надземного стального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газопровод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высокого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давления</w:t>
            </w:r>
            <w:r w:rsidR="00967C2A">
              <w:rPr>
                <w:rFonts w:ascii="Arial Narrow" w:hAnsi="Arial Narrow"/>
                <w:sz w:val="20"/>
                <w:szCs w:val="20"/>
              </w:rPr>
              <w:t xml:space="preserve"> в результате дорожно-транспортного происшествия (наезд автотранспортного средства ВАЗ 2106)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91083" w:rsidRPr="00CE6F76" w:rsidRDefault="00F91083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851D0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причины:</w:t>
            </w:r>
          </w:p>
          <w:p w:rsidR="00411C6D" w:rsidRPr="00A723EE" w:rsidRDefault="00076F0D" w:rsidP="00411C6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</w:t>
            </w:r>
            <w:r w:rsidR="00D03607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076F0D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F62659" w:rsidRP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53E31">
              <w:rPr>
                <w:sz w:val="28"/>
                <w:szCs w:val="28"/>
              </w:rPr>
              <w:t xml:space="preserve"> </w:t>
            </w:r>
            <w:r w:rsidR="00743A69">
              <w:rPr>
                <w:color w:val="000000"/>
                <w:lang w:bidi="ru-RU"/>
              </w:rPr>
              <w:t xml:space="preserve"> </w:t>
            </w:r>
            <w:r w:rsidR="00743A69" w:rsidRPr="00743A69">
              <w:rPr>
                <w:rFonts w:ascii="Arial Narrow" w:hAnsi="Arial Narrow"/>
                <w:bCs/>
                <w:sz w:val="20"/>
                <w:szCs w:val="20"/>
              </w:rPr>
              <w:t>Отсутств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>уют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2947A5" w:rsidRDefault="002947A5" w:rsidP="00076F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F75C5" w:rsidRPr="00A723EE" w:rsidRDefault="002F75C5" w:rsidP="00A27DFE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5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C751D3C"/>
    <w:multiLevelType w:val="multilevel"/>
    <w:tmpl w:val="6366DA8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C7F97"/>
    <w:rsid w:val="000D67D1"/>
    <w:rsid w:val="000E0F79"/>
    <w:rsid w:val="001252CA"/>
    <w:rsid w:val="00141C0D"/>
    <w:rsid w:val="00147F85"/>
    <w:rsid w:val="00157342"/>
    <w:rsid w:val="00184D5B"/>
    <w:rsid w:val="00187F8F"/>
    <w:rsid w:val="001B1684"/>
    <w:rsid w:val="001D190C"/>
    <w:rsid w:val="001F0199"/>
    <w:rsid w:val="0020406B"/>
    <w:rsid w:val="0022675D"/>
    <w:rsid w:val="002455AA"/>
    <w:rsid w:val="00253F10"/>
    <w:rsid w:val="002615A0"/>
    <w:rsid w:val="00270F82"/>
    <w:rsid w:val="00272F6D"/>
    <w:rsid w:val="002851D0"/>
    <w:rsid w:val="002947A5"/>
    <w:rsid w:val="00297E31"/>
    <w:rsid w:val="002A0C9F"/>
    <w:rsid w:val="002A550E"/>
    <w:rsid w:val="002B0597"/>
    <w:rsid w:val="002B3C24"/>
    <w:rsid w:val="002B4504"/>
    <w:rsid w:val="002C76BD"/>
    <w:rsid w:val="002D71D4"/>
    <w:rsid w:val="002F6712"/>
    <w:rsid w:val="002F75C5"/>
    <w:rsid w:val="00300F66"/>
    <w:rsid w:val="003019CD"/>
    <w:rsid w:val="0032504D"/>
    <w:rsid w:val="00347774"/>
    <w:rsid w:val="00362AFF"/>
    <w:rsid w:val="00376A71"/>
    <w:rsid w:val="003963C1"/>
    <w:rsid w:val="003A48C0"/>
    <w:rsid w:val="003B0274"/>
    <w:rsid w:val="003B6D52"/>
    <w:rsid w:val="003D2567"/>
    <w:rsid w:val="003F409E"/>
    <w:rsid w:val="00411C6D"/>
    <w:rsid w:val="0041353B"/>
    <w:rsid w:val="0044664E"/>
    <w:rsid w:val="004527DB"/>
    <w:rsid w:val="00454E50"/>
    <w:rsid w:val="004603F6"/>
    <w:rsid w:val="004A7DEC"/>
    <w:rsid w:val="004B3601"/>
    <w:rsid w:val="004C6442"/>
    <w:rsid w:val="004E2BF8"/>
    <w:rsid w:val="004F5590"/>
    <w:rsid w:val="00501B87"/>
    <w:rsid w:val="00527557"/>
    <w:rsid w:val="0055497C"/>
    <w:rsid w:val="00554A43"/>
    <w:rsid w:val="00562611"/>
    <w:rsid w:val="00565665"/>
    <w:rsid w:val="005B4414"/>
    <w:rsid w:val="005B7C82"/>
    <w:rsid w:val="005F4D78"/>
    <w:rsid w:val="006212CA"/>
    <w:rsid w:val="00645F34"/>
    <w:rsid w:val="00647E5A"/>
    <w:rsid w:val="00677B68"/>
    <w:rsid w:val="006853F7"/>
    <w:rsid w:val="006B0B81"/>
    <w:rsid w:val="006B4038"/>
    <w:rsid w:val="006B5A50"/>
    <w:rsid w:val="006D55F3"/>
    <w:rsid w:val="006F37EE"/>
    <w:rsid w:val="00700249"/>
    <w:rsid w:val="00743A69"/>
    <w:rsid w:val="00750792"/>
    <w:rsid w:val="007553C0"/>
    <w:rsid w:val="0076006B"/>
    <w:rsid w:val="00774DCF"/>
    <w:rsid w:val="007D6729"/>
    <w:rsid w:val="007D6779"/>
    <w:rsid w:val="007E7612"/>
    <w:rsid w:val="008205A1"/>
    <w:rsid w:val="0084168B"/>
    <w:rsid w:val="00851690"/>
    <w:rsid w:val="00876104"/>
    <w:rsid w:val="008C6C04"/>
    <w:rsid w:val="0090329E"/>
    <w:rsid w:val="00925012"/>
    <w:rsid w:val="00957F2C"/>
    <w:rsid w:val="00964BD6"/>
    <w:rsid w:val="00967C2A"/>
    <w:rsid w:val="009A12F7"/>
    <w:rsid w:val="009B1D49"/>
    <w:rsid w:val="009B7FD5"/>
    <w:rsid w:val="009D4775"/>
    <w:rsid w:val="009D5E41"/>
    <w:rsid w:val="009E636D"/>
    <w:rsid w:val="009E6ED5"/>
    <w:rsid w:val="009F1D1C"/>
    <w:rsid w:val="00A067BD"/>
    <w:rsid w:val="00A148F4"/>
    <w:rsid w:val="00A2312E"/>
    <w:rsid w:val="00A27DFE"/>
    <w:rsid w:val="00A452B4"/>
    <w:rsid w:val="00A47C38"/>
    <w:rsid w:val="00A50367"/>
    <w:rsid w:val="00A53E31"/>
    <w:rsid w:val="00A56703"/>
    <w:rsid w:val="00A723EE"/>
    <w:rsid w:val="00A87C69"/>
    <w:rsid w:val="00AA0EED"/>
    <w:rsid w:val="00AA4C19"/>
    <w:rsid w:val="00AB17B4"/>
    <w:rsid w:val="00AC7285"/>
    <w:rsid w:val="00AD28EE"/>
    <w:rsid w:val="00AE0D1D"/>
    <w:rsid w:val="00AF3D02"/>
    <w:rsid w:val="00B1334B"/>
    <w:rsid w:val="00B52806"/>
    <w:rsid w:val="00B750D0"/>
    <w:rsid w:val="00B932DA"/>
    <w:rsid w:val="00BA332E"/>
    <w:rsid w:val="00BA474C"/>
    <w:rsid w:val="00BB20A8"/>
    <w:rsid w:val="00BB2877"/>
    <w:rsid w:val="00BC5696"/>
    <w:rsid w:val="00BC6FD8"/>
    <w:rsid w:val="00BD0C3C"/>
    <w:rsid w:val="00C034DF"/>
    <w:rsid w:val="00C1572E"/>
    <w:rsid w:val="00C25CA9"/>
    <w:rsid w:val="00C27E69"/>
    <w:rsid w:val="00C31743"/>
    <w:rsid w:val="00C70DE8"/>
    <w:rsid w:val="00CB7090"/>
    <w:rsid w:val="00CD7B89"/>
    <w:rsid w:val="00CE25CA"/>
    <w:rsid w:val="00CE6F76"/>
    <w:rsid w:val="00CF0D8C"/>
    <w:rsid w:val="00CF3D1E"/>
    <w:rsid w:val="00D03607"/>
    <w:rsid w:val="00D0577F"/>
    <w:rsid w:val="00D23D13"/>
    <w:rsid w:val="00D33FED"/>
    <w:rsid w:val="00D50384"/>
    <w:rsid w:val="00D930D7"/>
    <w:rsid w:val="00DB33A6"/>
    <w:rsid w:val="00DB7021"/>
    <w:rsid w:val="00E00007"/>
    <w:rsid w:val="00E602AE"/>
    <w:rsid w:val="00E707AC"/>
    <w:rsid w:val="00E927B8"/>
    <w:rsid w:val="00E973FA"/>
    <w:rsid w:val="00EA6943"/>
    <w:rsid w:val="00EB14F1"/>
    <w:rsid w:val="00EB1951"/>
    <w:rsid w:val="00EC4B1D"/>
    <w:rsid w:val="00ED07D7"/>
    <w:rsid w:val="00EE075E"/>
    <w:rsid w:val="00EE16E0"/>
    <w:rsid w:val="00EF65DB"/>
    <w:rsid w:val="00F11459"/>
    <w:rsid w:val="00F2681E"/>
    <w:rsid w:val="00F30E6B"/>
    <w:rsid w:val="00F41DA2"/>
    <w:rsid w:val="00F4620D"/>
    <w:rsid w:val="00F62659"/>
    <w:rsid w:val="00F67D2F"/>
    <w:rsid w:val="00F830A8"/>
    <w:rsid w:val="00F91083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B08C~1.CHE\AppData\Local\Temp\FineReader12.0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8C4B-87E9-4E28-953B-716D0722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1689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4</cp:revision>
  <cp:lastPrinted>2016-08-16T07:11:00Z</cp:lastPrinted>
  <dcterms:created xsi:type="dcterms:W3CDTF">2017-09-27T14:16:00Z</dcterms:created>
  <dcterms:modified xsi:type="dcterms:W3CDTF">2017-10-03T12:50:00Z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